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8" w:rsidRDefault="00DA3AD8" w:rsidP="00566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1A0C" w:rsidRPr="00DC1A0C" w:rsidRDefault="00DC1A0C" w:rsidP="00566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konkursu na wolne stanowisko urzędnicze</w:t>
      </w:r>
    </w:p>
    <w:p w:rsidR="00DC1A0C" w:rsidRPr="00DC1A0C" w:rsidRDefault="00DC1A0C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Głównego Księgowego w Szkole Podstawowej Nr </w:t>
      </w:r>
      <w:r w:rsidR="00566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im. Stefana Czarnieckiego z Oddziałami Integracyjnymi w Sulejówku</w:t>
      </w:r>
      <w:r w:rsidRPr="00DC1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C1A0C" w:rsidRPr="00DC1A0C" w:rsidRDefault="00DC1A0C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 podstawie art. 13, ust. 1 ustawy z dnia 21 listopada 2008 r. o pracownikach samorządowych (Dz. U. z 2008 r., Nr 223, poz. 1458 ze zm.) oraz art. 54 ust. 1, pkt 2 ustawy z dnia 27 sierpnia 2009 r. o finansach publicznych (Dz.U. 2009 Nr 157 poz. 1240 ze zm.) </w:t>
      </w:r>
    </w:p>
    <w:p w:rsidR="00DC1A0C" w:rsidRPr="00DC1A0C" w:rsidRDefault="00DC1A0C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Szkoły </w:t>
      </w:r>
      <w:r w:rsidR="00566EBB" w:rsidRPr="00DC1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Podstawowej Nr </w:t>
      </w:r>
      <w:r w:rsidR="00566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im. Stefana Czarnieckiego z Oddziałami Integracyjnymi w Sulejówku</w:t>
      </w:r>
      <w:r w:rsidR="00566EBB" w:rsidRPr="00DC1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C1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na wolne stanowisko urzędnicze: główny księgowy.</w:t>
      </w:r>
    </w:p>
    <w:p w:rsidR="00566EBB" w:rsidRPr="00566EBB" w:rsidRDefault="00DC1A0C" w:rsidP="00566EB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jednostki (miejsce wykonywania pracy): </w:t>
      </w:r>
    </w:p>
    <w:p w:rsidR="00566EBB" w:rsidRDefault="00643FAE" w:rsidP="00566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SZKOŁA </w:t>
      </w:r>
      <w:r w:rsidRPr="00566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566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2 IM. STEFANA CZARNIECKIEGO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66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ODDZIAŁAMI INTEGRACYJNYMI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UL. OKUNIEWSKA 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05-070 SULEJÓWEK</w:t>
      </w:r>
    </w:p>
    <w:p w:rsidR="00566EBB" w:rsidRDefault="00DC1A0C" w:rsidP="00566EB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stanowiska urzędniczego</w:t>
      </w:r>
      <w:r w:rsidRPr="00566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566EBB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księgowy</w:t>
      </w:r>
    </w:p>
    <w:p w:rsidR="00566EBB" w:rsidRDefault="00566EBB" w:rsidP="00566EB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EBB" w:rsidRDefault="00DC1A0C" w:rsidP="00566EB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Wymiar etatu: </w:t>
      </w:r>
      <w:r w:rsidRPr="00566EB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wymiar</w:t>
      </w:r>
      <w:r w:rsidR="00643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(40 godzin tygodniowo)</w:t>
      </w:r>
    </w:p>
    <w:p w:rsidR="00566EBB" w:rsidRPr="00566EBB" w:rsidRDefault="00566EBB" w:rsidP="00566EBB">
      <w:pPr>
        <w:pStyle w:val="Akapitzli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6EBB" w:rsidRDefault="00DC1A0C" w:rsidP="00566EB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umowy: </w:t>
      </w:r>
      <w:r w:rsidRPr="00566EB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</w:t>
      </w:r>
      <w:r w:rsidR="00643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01 marca 2018 r.</w:t>
      </w:r>
    </w:p>
    <w:p w:rsidR="00566EBB" w:rsidRPr="00566EBB" w:rsidRDefault="00566EBB" w:rsidP="00566EBB">
      <w:pPr>
        <w:pStyle w:val="Akapitzli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1A0C" w:rsidRPr="00566EBB" w:rsidRDefault="00DC1A0C" w:rsidP="00566EB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formalne: </w:t>
      </w:r>
    </w:p>
    <w:p w:rsidR="00DC1A0C" w:rsidRPr="00DC1A0C" w:rsidRDefault="00DC1A0C" w:rsidP="00566E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DC1A0C" w:rsidRPr="00DC1A0C" w:rsidRDefault="00DC1A0C" w:rsidP="00566E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korzystania z pełni praw publicznych, niekaralności za przestępstwa przeciwko mieniu, przeciwko obrotowi gospodarczemu, przeciwko działalności instytucji państwowych oraz samorządu terytorialnego, przeciwko wiarygodności dokumentów lub za przestępstwo skarbowe,</w:t>
      </w:r>
    </w:p>
    <w:p w:rsidR="00DC1A0C" w:rsidRPr="00DC1A0C" w:rsidRDefault="00DC1A0C" w:rsidP="00566E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umyślne ścigane z oskarżenia publicznego lub umyślne przestępstwo skarbowe,</w:t>
      </w:r>
    </w:p>
    <w:p w:rsidR="00DC1A0C" w:rsidRPr="00DC1A0C" w:rsidRDefault="00DC1A0C" w:rsidP="00566E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wykształcenie:</w:t>
      </w:r>
    </w:p>
    <w:p w:rsidR="00DC1A0C" w:rsidRPr="00DC1A0C" w:rsidRDefault="00566EBB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DC1A0C"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jednolite studia magisterskie, ekonomiczne wyższe studia zawodowe lub uzupełniające ekonomiczne studia magisterskie lub studia podyplomowe i posiadanie co najmniej 3 – letniej praktyki w księgowości, lub</w:t>
      </w:r>
    </w:p>
    <w:p w:rsidR="00DC1A0C" w:rsidRDefault="00566EBB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 </w:t>
      </w:r>
      <w:r w:rsidR="00DC1A0C"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ukończona średnia, policealna lub pomaturalna szkoła ekonomiczna i posiadania 6 – letniej praktyki w księgowości, lub</w:t>
      </w:r>
    </w:p>
    <w:p w:rsidR="00DC1A0C" w:rsidRPr="00DC1A0C" w:rsidRDefault="00566EBB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 </w:t>
      </w:r>
      <w:r w:rsidR="00DC1A0C"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rejestru biegłych rewidentów na podstawie odrębnych przepisów, lub</w:t>
      </w:r>
    </w:p>
    <w:p w:rsidR="00DC1A0C" w:rsidRPr="00DC1A0C" w:rsidRDefault="00566EBB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r w:rsidR="00DC1A0C"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certyfikat księgowy uprawniający do usługowego prowadzenia ksiąg rachunkowych wydany na podstawie odrębnych przepisów.</w:t>
      </w:r>
    </w:p>
    <w:p w:rsidR="00DC1A0C" w:rsidRPr="00566EBB" w:rsidRDefault="00DC1A0C" w:rsidP="00566EB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Wymagania dodatkowe: 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a) znajomość rachunkowości budżetowej w jednostkach oświatowych,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b) znajomość przepisów ustawy o rachunkowości i ustawy o finansach publicznych,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c) znajomość przepisów oświatowych i samorządowych,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d) znajomość przepisów z zakresu prawa podatkowego w jednostkach oświatowych,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e) znajomość przepisów płacowych,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f) znajomość przepisów ZUS,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g) znajomość obsługi programów</w:t>
      </w:r>
      <w:r w:rsidR="00566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księgowych,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h) umiejętność sporządzania sprawozdań budżetowych,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i) umiejętność pracy w zespole, sumienność, rzetelność, kreatywność, dobra organizacja czasu pracy, gotowość do stałego podnoszenia swoich kwalifikacji,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j) dokładność, terminowość wykonywania zadań, samodzielność w poszukiwaniu rozwiązań bieżących spraw,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k) umiejętność analitycznego myślenia, odporność na stres,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l) biegła znajo</w:t>
      </w:r>
      <w:r w:rsidR="00B8059D">
        <w:rPr>
          <w:rFonts w:ascii="Times New Roman" w:eastAsia="Times New Roman" w:hAnsi="Times New Roman" w:cs="Times New Roman"/>
          <w:sz w:val="24"/>
          <w:szCs w:val="24"/>
          <w:lang w:eastAsia="pl-PL"/>
        </w:rPr>
        <w:t>mość obsługi komputera (Word, Exc</w:t>
      </w: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el, Internet),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m) dodatkowym atutem będzie co najmniej 6 miesięczny staż w pracy w jednostkach samorządu terytorialnego na podobnym stanowisku.</w:t>
      </w:r>
    </w:p>
    <w:p w:rsidR="00DC1A0C" w:rsidRPr="00DC1A0C" w:rsidRDefault="00DC1A0C" w:rsidP="00566E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wykonywanych zadań na stanowisku: 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a) prowadzenie rachunkowości jednostki zgodnie z obowiązującymi przepisami oraz wykonywanie dyspozycji środkami pieniężnymi z przepisami dotyczącymi zasad budżetu,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b) odpowiedzialność za prawidłową gospodarkę środkami budżetowymi i pozabudżetowymi,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c) odpowiedzialność za przestrzeganie dyscypliny finansowo – budżetowej,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d) odpowiedzialność za finanse publiczne,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e) prowadzenie gospodarki finansowej zgodnie z obowiązującymi zasadami:</w:t>
      </w:r>
    </w:p>
    <w:p w:rsidR="00DC1A0C" w:rsidRPr="00DC1A0C" w:rsidRDefault="00DC1A0C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odpowiedzialność za całokształt prac związanych z działalnością finansowo – księgową jednostki,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dokonywanie wstępnej kontroli kompletności i rzetelności dokumentów dotyczących </w:t>
      </w:r>
      <w:r w:rsidR="00B80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operacji finansowych,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dokonywanie wstępnej kontroli zgodności operacji finansowych z planem finansowym,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f) realizacja zadań w zakresie rachunkowości podatkowej, ewidencji i sprawozdawczości zgodnie z obowiązującymi przepisami,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g) kontrola obsługi szkoły z zakresu płac, ZUS, US, GUS.</w:t>
      </w:r>
    </w:p>
    <w:p w:rsidR="00DC1A0C" w:rsidRPr="00566EBB" w:rsidRDefault="00DC1A0C" w:rsidP="00566EB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 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a) list motywacyjny wraz z numerem telefonu kontaktowego,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b) CV z dokładnym opisem przebiegu pracy zawodowej,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c) kserokopie świadectw pracy (poświadczone przez kandydata za zgodność z oryginałem),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d) kserokopię dokumentów (poświadczone przez kandydata za zgodność z oryginałem) potwierdzające wykształcenie, kwalifikacje, uprawnienia i umiejętności zawodowe,</w:t>
      </w:r>
    </w:p>
    <w:p w:rsidR="00566EBB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f) oświadczeni</w:t>
      </w:r>
      <w:r w:rsidR="00566E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</w:t>
      </w:r>
      <w:r w:rsidR="00566EB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66EBB" w:rsidRDefault="00566EBB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C1A0C"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prawomocnego skazania za przestępstwo umyślne, </w:t>
      </w:r>
    </w:p>
    <w:p w:rsidR="00566EBB" w:rsidRDefault="00566EBB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C1A0C"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posiadaniu pełnej zdolności do czynności prawnych oraz o korzystaniu w pełni z praw publicznych, </w:t>
      </w:r>
    </w:p>
    <w:p w:rsidR="00566EBB" w:rsidRDefault="00566EBB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C1A0C"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niekaralności za przestępstwa umyślne ścigane z oskarżenia publicznego i umyślne przestępstwo skarbowe, </w:t>
      </w:r>
    </w:p>
    <w:p w:rsidR="00566EBB" w:rsidRDefault="00566EBB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C1A0C"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niekaralności za przestępstwa przeciwko mieniu, przeciwko obrotowi gospodarczemu, przeciwko działalności instytucji państwowych i samorządu terytorialnego, przeciwko wiarygodności dokumentów lub za przestępstwa karne skarbowe, </w:t>
      </w:r>
    </w:p>
    <w:p w:rsidR="00DC1A0C" w:rsidRPr="00DC1A0C" w:rsidRDefault="00566EBB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C1A0C"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o niekaralności zakazem pełnienia funkcji kierowniczych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1A0C" w:rsidRPr="00DC1A0C" w:rsidRDefault="00DC1A0C" w:rsidP="00566EBB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g) inne dokumenty o posiadanych kwalifikacjach i umiejętnościach.</w:t>
      </w:r>
    </w:p>
    <w:p w:rsidR="00DC1A0C" w:rsidRPr="00DC1A0C" w:rsidRDefault="00DC1A0C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66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aplikacyjne: list motywacyjny oraz CV powinny być opatrzone klauzulą</w:t>
      </w: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1A0C" w:rsidRPr="00DC1A0C" w:rsidRDefault="00DC1A0C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Wyrażam zgodę na przetwarzanie moich danych osobowych zawartych w mojej ofercie pracy dla potrzeb niezbędnych do realizacji procesu rekrutacji, zgodnie z ustawą z dnia 29 sierpnia 1997 r. o ochronie danych osobowych (Dz. U. z 2002 r., Nr 101, poz. 926 z zm.). </w:t>
      </w:r>
    </w:p>
    <w:p w:rsidR="00DC1A0C" w:rsidRPr="00DC1A0C" w:rsidRDefault="00DC1A0C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Przyjmuję do wiadomości fakt obowiązku publikacji w Biuletynie Informacji Publicznej moich danych osobowych, zgodnie z wymogami ustawy z 21 listopada 2008 r. o pracownikach samorządowych (Dz. U. z 2008 r., Nr 223, poz. 1458 ze zm.) </w:t>
      </w:r>
    </w:p>
    <w:p w:rsidR="00DC1A0C" w:rsidRPr="00DC1A0C" w:rsidRDefault="00DC1A0C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winny być przez kandydata własnoręcznie podpisane i złożone w terminie do dnia </w:t>
      </w:r>
      <w:r w:rsidR="00FA58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20 lutego </w:t>
      </w:r>
      <w:r w:rsidRPr="00DC1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201</w:t>
      </w:r>
      <w:r w:rsidR="00FA58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 r.</w:t>
      </w:r>
    </w:p>
    <w:p w:rsidR="00FA58D2" w:rsidRDefault="00DC1A0C" w:rsidP="00FA5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</w:p>
    <w:p w:rsidR="00FA58D2" w:rsidRPr="00FA58D2" w:rsidRDefault="00FA58D2" w:rsidP="00FA5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Nr 2 im. Stefana Czarnieckiego z Oddziałami Integracyjnymi </w:t>
      </w:r>
      <w:r w:rsidRPr="00FA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ul. Okuniewska 2 </w:t>
      </w:r>
      <w:r w:rsidRPr="00FA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05-070 Sulejówek</w:t>
      </w:r>
    </w:p>
    <w:p w:rsidR="00DC1A0C" w:rsidRPr="00DC1A0C" w:rsidRDefault="00DC1A0C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zaklejonych kopertach z dopiskiem:</w:t>
      </w:r>
    </w:p>
    <w:p w:rsidR="00DC1A0C" w:rsidRPr="00DC1A0C" w:rsidRDefault="00DC1A0C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„Nabór na wolne stanowisko urzędnicze głównego księgowego” </w:t>
      </w:r>
    </w:p>
    <w:p w:rsidR="00DC1A0C" w:rsidRPr="00DC1A0C" w:rsidRDefault="00DC1A0C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po wyżej określonym terminie nie będą rozpatrywane.</w:t>
      </w:r>
    </w:p>
    <w:p w:rsidR="00DC1A0C" w:rsidRPr="00DC1A0C" w:rsidRDefault="00DC1A0C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FA58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21 lutego 2018 r.</w:t>
      </w:r>
    </w:p>
    <w:p w:rsidR="00DC1A0C" w:rsidRPr="00DC1A0C" w:rsidRDefault="00DC1A0C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Zakwalifikowani kandydaci zostaną powiadomieni </w:t>
      </w:r>
      <w:r w:rsidRPr="00DC1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telefonicznie </w:t>
      </w: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i miejscu przeprowadzenia rozmowy kwalifikacyjnej.</w:t>
      </w:r>
    </w:p>
    <w:p w:rsidR="00DC1A0C" w:rsidRPr="00DC1A0C" w:rsidRDefault="00DC1A0C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pod numerem telefonu </w:t>
      </w:r>
      <w:r w:rsidR="00FA58D2">
        <w:rPr>
          <w:rFonts w:ascii="Times New Roman" w:eastAsia="Times New Roman" w:hAnsi="Times New Roman" w:cs="Times New Roman"/>
          <w:sz w:val="24"/>
          <w:szCs w:val="24"/>
          <w:lang w:eastAsia="pl-PL"/>
        </w:rPr>
        <w:t>22 783 11 97.</w:t>
      </w:r>
    </w:p>
    <w:p w:rsidR="00DC1A0C" w:rsidRPr="00DC1A0C" w:rsidRDefault="00DC1A0C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kandydatów spełniających wymagania formalne i dopuszczonych do drugiego etapu Konkursu – rozmowy kwalifikacyjnej zostanie ogłoszona w Biuletynie Informacji Publicznej</w:t>
      </w:r>
      <w:r w:rsidR="00FA58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1A0C" w:rsidRDefault="00DC1A0C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0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będzie umieszczona na stronie Biuletynu Informacji Publicznej</w:t>
      </w:r>
      <w:r w:rsidR="00FA58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00FC" w:rsidRPr="00BF00FC" w:rsidRDefault="00BF00FC" w:rsidP="00566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F00FC" w:rsidRDefault="00BF00FC" w:rsidP="00BF0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0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Magdalena Kozioł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 Szkoły</w:t>
      </w:r>
    </w:p>
    <w:p w:rsidR="00BF00FC" w:rsidRPr="00DC1A0C" w:rsidRDefault="00BF00FC" w:rsidP="00BF0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DB3" w:rsidRDefault="00B8059D" w:rsidP="00BF00FC">
      <w:pPr>
        <w:jc w:val="right"/>
      </w:pPr>
    </w:p>
    <w:sectPr w:rsidR="00BC3DB3" w:rsidSect="0035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D7A"/>
    <w:multiLevelType w:val="multilevel"/>
    <w:tmpl w:val="539E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61315"/>
    <w:multiLevelType w:val="multilevel"/>
    <w:tmpl w:val="6A3A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05DFC"/>
    <w:multiLevelType w:val="multilevel"/>
    <w:tmpl w:val="A112B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506A9"/>
    <w:multiLevelType w:val="multilevel"/>
    <w:tmpl w:val="6F42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30E9D"/>
    <w:multiLevelType w:val="multilevel"/>
    <w:tmpl w:val="89F2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855BC"/>
    <w:multiLevelType w:val="hybridMultilevel"/>
    <w:tmpl w:val="7F5A2E24"/>
    <w:lvl w:ilvl="0" w:tplc="D07E1D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2A09"/>
    <w:multiLevelType w:val="multilevel"/>
    <w:tmpl w:val="B668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14D7E"/>
    <w:multiLevelType w:val="multilevel"/>
    <w:tmpl w:val="4752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C1A0C"/>
    <w:rsid w:val="000030A2"/>
    <w:rsid w:val="00270689"/>
    <w:rsid w:val="00355DC3"/>
    <w:rsid w:val="0044133B"/>
    <w:rsid w:val="00566EBB"/>
    <w:rsid w:val="006127A6"/>
    <w:rsid w:val="00643FAE"/>
    <w:rsid w:val="00646AC9"/>
    <w:rsid w:val="007037E3"/>
    <w:rsid w:val="007757C0"/>
    <w:rsid w:val="007A4F84"/>
    <w:rsid w:val="00963802"/>
    <w:rsid w:val="00A20B38"/>
    <w:rsid w:val="00B8059D"/>
    <w:rsid w:val="00BB7512"/>
    <w:rsid w:val="00BF00FC"/>
    <w:rsid w:val="00C96555"/>
    <w:rsid w:val="00DA3AD8"/>
    <w:rsid w:val="00DC1A0C"/>
    <w:rsid w:val="00FA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1A0C"/>
    <w:rPr>
      <w:b/>
      <w:bCs/>
    </w:rPr>
  </w:style>
  <w:style w:type="character" w:styleId="Uwydatnienie">
    <w:name w:val="Emphasis"/>
    <w:basedOn w:val="Domylnaczcionkaakapitu"/>
    <w:uiPriority w:val="20"/>
    <w:qFormat/>
    <w:rsid w:val="00DC1A0C"/>
    <w:rPr>
      <w:i/>
      <w:iCs/>
    </w:rPr>
  </w:style>
  <w:style w:type="paragraph" w:styleId="Akapitzlist">
    <w:name w:val="List Paragraph"/>
    <w:basedOn w:val="Normalny"/>
    <w:uiPriority w:val="34"/>
    <w:qFormat/>
    <w:rsid w:val="00566E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DyrektorSP2</dc:creator>
  <cp:lastModifiedBy>Janczewski Janusz</cp:lastModifiedBy>
  <cp:revision>5</cp:revision>
  <cp:lastPrinted>2018-02-01T09:18:00Z</cp:lastPrinted>
  <dcterms:created xsi:type="dcterms:W3CDTF">2018-02-03T20:20:00Z</dcterms:created>
  <dcterms:modified xsi:type="dcterms:W3CDTF">2018-02-03T20:26:00Z</dcterms:modified>
</cp:coreProperties>
</file>